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4E75">
        <w:rPr>
          <w:rStyle w:val="c10"/>
          <w:b/>
          <w:bCs/>
          <w:color w:val="199043"/>
          <w:sz w:val="28"/>
          <w:szCs w:val="28"/>
        </w:rPr>
        <w:t>Социальная готовность ребенка к школе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>На современном этапе подготовка к школьному обучению из психолого-педагогической переросла в проблему большой социальной значимости. В связи с этим особое внимание требует решение задачи формирования социальных черт личности будущего школьника, необходимых для благополучной адаптации к школе, укрепление и развитие эмоционального положительного отношения ребенка к школе, желание учиться, что, в конечном счете, формирует школьную позицию.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 xml:space="preserve">Анализ педагогического наследия показал, что во все времена педагоги и психологи высказывали мысли о подготовке к школьному обучению. Она должна заключаться в правильной организации жизни детей, в своевременном развитии их способностей, в </w:t>
      </w:r>
      <w:proofErr w:type="spellStart"/>
      <w:r w:rsidRPr="00D54E75">
        <w:rPr>
          <w:rStyle w:val="c1"/>
          <w:color w:val="333333"/>
          <w:sz w:val="28"/>
          <w:szCs w:val="28"/>
        </w:rPr>
        <w:t>т.ч</w:t>
      </w:r>
      <w:proofErr w:type="spellEnd"/>
      <w:r w:rsidRPr="00D54E75">
        <w:rPr>
          <w:rStyle w:val="c1"/>
          <w:color w:val="333333"/>
          <w:sz w:val="28"/>
          <w:szCs w:val="28"/>
        </w:rPr>
        <w:t>. социальных, а так же пробуждения устойчивого интереса к школе, учению.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>Изучаемая тема является одной из самых актуальных проблем на протяжении на всей истории дошкольной и общей педагогики. В настоящее время она становится все более острой в связи с модернизацией всей системы образования. Школа решает сложные задачи образования и воспитания подрастающего поколения. Успехи школьного обучения в немалой степени зависят от уровня подготовленности ребенка в дошкольные годы.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>В психолого-педагогических исследованиях рассматриваются вопросы специальной и общей психологической готовности ребенка к школе. По мнению ученых, одной из сторон психологической готовности дошкольника к предстоящему обучению, является социальная готовность, которая выражается в мотивах учения, в отношении детей к школе, к учителю, к предстоящим школьным обязанностям, к положению школьника, в способности сознательно управлять своим поведением. Высокий уровень интеллектуального развития детей не всегда совпадает с их личностной готовностью к школе. У детей не сформировано положительное отношение к новому образу жизни, предстоящим изменениям условий, правил, требований, что является показателем отношения к школе.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 xml:space="preserve">Итак, общая готовность предполагает </w:t>
      </w:r>
      <w:proofErr w:type="gramStart"/>
      <w:r w:rsidRPr="00D54E75">
        <w:rPr>
          <w:rStyle w:val="c1"/>
          <w:color w:val="333333"/>
          <w:sz w:val="28"/>
          <w:szCs w:val="28"/>
        </w:rPr>
        <w:t>эмоциональное</w:t>
      </w:r>
      <w:proofErr w:type="gramEnd"/>
      <w:r w:rsidRPr="00D54E75">
        <w:rPr>
          <w:rStyle w:val="c1"/>
          <w:color w:val="333333"/>
          <w:sz w:val="28"/>
          <w:szCs w:val="28"/>
        </w:rPr>
        <w:t xml:space="preserve"> развитие ребенка, моторное и физическое, когнитивное и социально-личностное.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>Остановимся на социальной готовности ребенка к школе. Школьная жизнь включает в себя участие ребенка в различных сообществах, вступление в разнообразные контакты, связи и отношения и поддерживание их. Прежде всего, это сообщество класса. Ребенок должен быть готов к тому, что не сможет больше следовать только своим желаниям и импульсам, независимо от того, мешает ли он своим поведением другим детям или учителю. От отношений в классном сообществе во многом зависит, насколько ребенок сможет успешно воспринимать и перерабатывать учебный опыт, т.е. извлекать из него пользу для своего развития.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lastRenderedPageBreak/>
        <w:t xml:space="preserve">Представим себе это более конкретно. Если каждый, кто хочет что-то сказать или задать вопрос, будет в ту же минуту говорить или спрашивать, возникает хаос, и никто никого не сможет слушать. Для нормально продуктивной работы важно, чтобы дети слушали друг друга, давали бы собеседнику договорить до конца. </w:t>
      </w:r>
      <w:proofErr w:type="spellStart"/>
      <w:r w:rsidRPr="00D54E75">
        <w:rPr>
          <w:rStyle w:val="c1"/>
          <w:color w:val="333333"/>
          <w:sz w:val="28"/>
          <w:szCs w:val="28"/>
        </w:rPr>
        <w:t>Поэтому</w:t>
      </w:r>
      <w:r w:rsidRPr="00D54E75">
        <w:rPr>
          <w:rStyle w:val="c1"/>
          <w:b/>
          <w:bCs/>
          <w:color w:val="333333"/>
          <w:sz w:val="28"/>
          <w:szCs w:val="28"/>
        </w:rPr>
        <w:t>способность</w:t>
      </w:r>
      <w:proofErr w:type="spellEnd"/>
      <w:r w:rsidRPr="00D54E75">
        <w:rPr>
          <w:rStyle w:val="c1"/>
          <w:b/>
          <w:bCs/>
          <w:color w:val="333333"/>
          <w:sz w:val="28"/>
          <w:szCs w:val="28"/>
        </w:rPr>
        <w:t xml:space="preserve"> воздержаться от собственных импульсов и выслушивать других</w:t>
      </w:r>
      <w:r w:rsidRPr="00D54E75">
        <w:rPr>
          <w:rStyle w:val="c1"/>
          <w:color w:val="333333"/>
          <w:sz w:val="28"/>
          <w:szCs w:val="28"/>
        </w:rPr>
        <w:t> - это важный компонент социальной компетентности.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>Важно, чтобы ребенок мог чувствовать себя членом группы, в случае школьного обучения - класса. Учитель не может обращаться к каждому ребенку в отдельности, но обращается ко всему классу. В этом случае важно, чтобы каждый ребенок понимал и чувствовал, что учитель обращается лично к нему. Поэтому </w:t>
      </w:r>
      <w:r w:rsidRPr="00D54E75">
        <w:rPr>
          <w:rStyle w:val="c1"/>
          <w:b/>
          <w:bCs/>
          <w:color w:val="333333"/>
          <w:sz w:val="28"/>
          <w:szCs w:val="28"/>
        </w:rPr>
        <w:t>чувствовать себя членом группы - </w:t>
      </w:r>
      <w:r w:rsidRPr="00D54E75">
        <w:rPr>
          <w:rStyle w:val="c1"/>
          <w:color w:val="333333"/>
          <w:sz w:val="28"/>
          <w:szCs w:val="28"/>
        </w:rPr>
        <w:t>это еще одно важное свойство социальной компетентности.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>Дети разные, с разными интересами, импульсами, желаниями и т.д. Эти интересы, импульсы и желания должны реализовываться сообразно ситуации и не в ущерб другим. Для того</w:t>
      </w:r>
      <w:proofErr w:type="gramStart"/>
      <w:r w:rsidRPr="00D54E75">
        <w:rPr>
          <w:rStyle w:val="c1"/>
          <w:color w:val="333333"/>
          <w:sz w:val="28"/>
          <w:szCs w:val="28"/>
        </w:rPr>
        <w:t>,</w:t>
      </w:r>
      <w:proofErr w:type="gramEnd"/>
      <w:r w:rsidRPr="00D54E75">
        <w:rPr>
          <w:rStyle w:val="c1"/>
          <w:color w:val="333333"/>
          <w:sz w:val="28"/>
          <w:szCs w:val="28"/>
        </w:rPr>
        <w:t xml:space="preserve"> чтобы разнородная группа смогла успешно функционировать, создаются различные правила общей жизни. Поэтому </w:t>
      </w:r>
      <w:r w:rsidRPr="00D54E75">
        <w:rPr>
          <w:rStyle w:val="c1"/>
          <w:b/>
          <w:bCs/>
          <w:color w:val="333333"/>
          <w:sz w:val="28"/>
          <w:szCs w:val="28"/>
        </w:rPr>
        <w:t>к социальной готовности к школе относится способность ребенка понимать смысл правил поведения и обхождения людей друг с другом и готовность следовать этим правилам.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>К жизни любой социальной группы относятся конфликты. Жизнь класса не представляет здесь исключения. Дело не в том, появляются ли конфликты или нет, а в том, как они решаются. Важно научить детей другим, конструктивным моделям разрешения конфликтных ситуаций: говорить друг с другом, вместе искать разрешения конфликтов, привлекать третьих лиц и т.д. </w:t>
      </w:r>
      <w:r w:rsidRPr="00D54E75">
        <w:rPr>
          <w:rStyle w:val="c1"/>
          <w:b/>
          <w:bCs/>
          <w:color w:val="333333"/>
          <w:sz w:val="28"/>
          <w:szCs w:val="28"/>
        </w:rPr>
        <w:t>Способность конструктивно решать конфликты и социально приемлемо вести себя в спорных ситуациях является важной частью социальной готовности ребенка к школе</w:t>
      </w:r>
      <w:r w:rsidRPr="00D54E75">
        <w:rPr>
          <w:rStyle w:val="c1"/>
          <w:color w:val="333333"/>
          <w:sz w:val="28"/>
          <w:szCs w:val="28"/>
        </w:rPr>
        <w:t>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>Если ребенок не ходит в детский сад, общается только с родителями, не знает правил коммуникации со сверстниками, то самый умный и самый развитый ребенок может оказаться изгоем в классе и поэтому задача социального развития - </w:t>
      </w:r>
      <w:r w:rsidRPr="00D54E75">
        <w:rPr>
          <w:rStyle w:val="c1"/>
          <w:b/>
          <w:bCs/>
          <w:color w:val="333333"/>
          <w:sz w:val="28"/>
          <w:szCs w:val="28"/>
        </w:rPr>
        <w:t>формирование коммуникативных навыков и этических ценностей в игровой, учебной деятельности, в повседневных ситуациях.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>Если этого нет, то первоклассник может столкнуться, во-первых, с отторжением сверстниками, во-вторых, с непониманием ситуации общения с учителем. Уже первый школьный день может закончиться жалобой на то, что учитель его не любит, не обращает на него внимания, - а работать иначе он не может. Так у пишущего, читающего, но социально не адаптированного ни к группе, ни к взаимодействию, ни к чужому взрослому ребенка начинаются проблемы. Причем одна проблема в школе не проходит бесследно - одна всегда тянет за собой другую.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 xml:space="preserve">Здесь очень важна положительная концепция "Я", которая предполагает доверие к себе, рассматривается как чувство уверенности в эффективном и соответствующем ситуации поведении. Социально уверенный ребенок верит в то, что он будет действовать успешно и правильно, добьется </w:t>
      </w:r>
      <w:r w:rsidRPr="00D54E75">
        <w:rPr>
          <w:rStyle w:val="c1"/>
          <w:color w:val="333333"/>
          <w:sz w:val="28"/>
          <w:szCs w:val="28"/>
        </w:rPr>
        <w:lastRenderedPageBreak/>
        <w:t>положительного результата при решении трудных задач. Если ребенок доверяет себе, то в его действиях проявляется уверенность как стремление к достижению положительного результата.</w:t>
      </w:r>
    </w:p>
    <w:p w:rsidR="00D54E75" w:rsidRPr="00D54E75" w:rsidRDefault="00D54E75" w:rsidP="00D54E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1"/>
          <w:color w:val="333333"/>
          <w:sz w:val="28"/>
          <w:szCs w:val="28"/>
        </w:rPr>
        <w:t>Теоретический анализ и данные практики убедили нас в проведении целенаправленной работы по воспитанию положительного отношения к школе у детей старшего дошкольного возраста. Она представляет собой систему разнообразных форм и методов в рамках цикла проектов. Для реализации этих задач необходимо педагогу вместе с детьми обсуждать различные ситуации из жизни, рассказов, сказок, стихотворений, рассматривать картины, привлекать внимание детей к чувствам, состояниям, поступкам других людей; организовывать театральные спектакли и игры. В качестве примера рассмотрим один из проектов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9"/>
          <w:i/>
          <w:iCs/>
          <w:color w:val="000000"/>
          <w:sz w:val="28"/>
          <w:szCs w:val="28"/>
        </w:rPr>
        <w:t>Социальная и социально-психологическая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rStyle w:val="c9"/>
          <w:i/>
          <w:iCs/>
          <w:color w:val="000000"/>
          <w:sz w:val="28"/>
          <w:szCs w:val="28"/>
        </w:rPr>
        <w:t>готовность ребенка к школе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Интеллектуальная готовность ребенка к школе — важная, но не единственная предпосылка успешного обучения. Подготовка к школе включает и формирование готовности к принятию новой «социальной позиции» (</w:t>
      </w:r>
      <w:proofErr w:type="spellStart"/>
      <w:r w:rsidRPr="00D54E75">
        <w:rPr>
          <w:color w:val="000000"/>
          <w:sz w:val="28"/>
          <w:szCs w:val="28"/>
        </w:rPr>
        <w:t>Божович</w:t>
      </w:r>
      <w:proofErr w:type="spellEnd"/>
      <w:r w:rsidRPr="00D54E75">
        <w:rPr>
          <w:color w:val="000000"/>
          <w:sz w:val="28"/>
          <w:szCs w:val="28"/>
        </w:rPr>
        <w:t xml:space="preserve"> Л. И., 1979) — положения школьника, имеющего круг важных обязанностей и прав и занимающего иное по сравнению с детьми положение в обществе. Готовность этого типа, личностная готовность, выражается в отношении ребенка к школе, к учебной деятельности, учителям, к самому себе. Специальные исследования, многочисленные опросы старших детей свидетельствуют о большой тяге детей к школе, о положительном в целом отношении к ней. Что же привлекает детей в школе? Может быть, внешние стороны школьной жизни? («Мне форму купят красивую», «У меня будет новенький ранец и пенал», «Там спать не надо днем» «В школе Боря учится, он мой друг»). Внешние аксессуары (форма, портфель, пенал, ранец и т. д.) школьной жизни, желание сменить обстановку действительно кажутся заманчивыми старшему дошкольнику. Однако главным образом школа привлекает детей своей основной деятельностью — учением: «Хочу учиться, чтобы как папа быть», «Люблю писать», «Научусь писать», «У меня братик есть маленький, ему тоже буду читать», «В школе буду задачи решать». И это стремление естественно, оно связано с новыми моментами в развитии старшего ребенка.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Ему уже недостаточно лишь косвенным способом, в игре приобщаться к жизни взрослых. А быть школьником — это уже осознаваемая ступенька вве</w:t>
      </w:r>
      <w:proofErr w:type="gramStart"/>
      <w:r w:rsidRPr="00D54E75">
        <w:rPr>
          <w:color w:val="000000"/>
          <w:sz w:val="28"/>
          <w:szCs w:val="28"/>
        </w:rPr>
        <w:t>рх к взр</w:t>
      </w:r>
      <w:proofErr w:type="gramEnd"/>
      <w:r w:rsidRPr="00D54E75">
        <w:rPr>
          <w:color w:val="000000"/>
          <w:sz w:val="28"/>
          <w:szCs w:val="28"/>
        </w:rPr>
        <w:t>ослости, да и учеба в школе воспринимается им как ответственное дело. Не проходит без внимания ребенка и уважительное отношение взрослых к учебе как к важной, серьезной деятельности.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 xml:space="preserve">Если ребенок не готов к социальной позиции школьника, то даже при наличии у него необходимого запаса умений и навыков, уровня интеллектуального развития ему трудно в школе. Ведь не всегда высокий уровень интеллектуального развития совпадает с личностной готовностью ребенка к школе. Такие первоклассники ведут себя в школе, как говорится, по-детски, учатся неровно. Их успехи налицо, если занятия вызывают у них </w:t>
      </w:r>
      <w:r w:rsidRPr="00D54E75">
        <w:rPr>
          <w:color w:val="000000"/>
          <w:sz w:val="28"/>
          <w:szCs w:val="28"/>
        </w:rPr>
        <w:lastRenderedPageBreak/>
        <w:t>непосредственный интерес. Но если учебное задание должно быть выполнено из чувства долга и ответственности, такой первоклассник делает его небрежно, наспех, ему трудно достичь нужного результата.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 xml:space="preserve">Еще хуже, если дети не хотят идти в школу. </w:t>
      </w:r>
      <w:proofErr w:type="gramStart"/>
      <w:r w:rsidRPr="00D54E75">
        <w:rPr>
          <w:color w:val="000000"/>
          <w:sz w:val="28"/>
          <w:szCs w:val="28"/>
        </w:rPr>
        <w:t>И хотя число таких детей невелико, они вызывают особую тревогу, озабоченность («Нет, не хочу в школу.</w:t>
      </w:r>
      <w:proofErr w:type="gramEnd"/>
      <w:r w:rsidRPr="00D54E75">
        <w:rPr>
          <w:color w:val="000000"/>
          <w:sz w:val="28"/>
          <w:szCs w:val="28"/>
        </w:rPr>
        <w:t xml:space="preserve"> Там двойки ставят. </w:t>
      </w:r>
      <w:proofErr w:type="gramStart"/>
      <w:r w:rsidRPr="00D54E75">
        <w:rPr>
          <w:color w:val="000000"/>
          <w:sz w:val="28"/>
          <w:szCs w:val="28"/>
        </w:rPr>
        <w:t>Дома ругать будут», «Не хочу в школу, там программа трудная и играть будет некогда»).</w:t>
      </w:r>
      <w:proofErr w:type="gramEnd"/>
      <w:r w:rsidRPr="00D54E75">
        <w:rPr>
          <w:color w:val="000000"/>
          <w:sz w:val="28"/>
          <w:szCs w:val="28"/>
        </w:rPr>
        <w:t xml:space="preserve"> Причина подобного отношения к школе, как правило, — результат ошибок в воспитании. </w:t>
      </w:r>
      <w:proofErr w:type="gramStart"/>
      <w:r w:rsidRPr="00D54E75">
        <w:rPr>
          <w:color w:val="000000"/>
          <w:sz w:val="28"/>
          <w:szCs w:val="28"/>
        </w:rPr>
        <w:t>Нередко к нему приводит запугивание школой, что очень опасно, вредно, особенно по отношению к робким, неуверенным в себе детям («Ты же двух слов связать не умеешь.</w:t>
      </w:r>
      <w:proofErr w:type="gramEnd"/>
      <w:r w:rsidRPr="00D54E75">
        <w:rPr>
          <w:color w:val="000000"/>
          <w:sz w:val="28"/>
          <w:szCs w:val="28"/>
        </w:rPr>
        <w:t xml:space="preserve"> Как же ты в школу пойдешь?», «Снова ты ничего не знаешь. Как же ты в школе учиться будешь? </w:t>
      </w:r>
      <w:proofErr w:type="gramStart"/>
      <w:r w:rsidRPr="00D54E75">
        <w:rPr>
          <w:color w:val="000000"/>
          <w:sz w:val="28"/>
          <w:szCs w:val="28"/>
        </w:rPr>
        <w:t>Одни двойки будешь получать», «Вот пойдешь в школу — там тебе покажут»).</w:t>
      </w:r>
      <w:proofErr w:type="gramEnd"/>
      <w:r w:rsidRPr="00D54E75">
        <w:rPr>
          <w:color w:val="000000"/>
          <w:sz w:val="28"/>
          <w:szCs w:val="28"/>
        </w:rPr>
        <w:t xml:space="preserve"> И сколько терпения, внимания, теплоты, времени придется учителю уделить потом этим детям, чтобы изменить их отношение к школе, вселить веру в собственные силы. А это, бесспорно, гораздо труднее, чем сразу сформировать положительное отношение к школе.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Положительное отношение к школе включает как интеллектуальные, так и эмоциональные компоненты; стремление занять новое социальное положение, т. е. стать школьником, сливается с пониманием важности школьного обучения, уважением к учителю, старшим товарищам по школе. Учителям, воспитателям детских садов, родителям важно знать уровень, степень сформированности положительного отношения к школе, чтобы избрать верный путь для формирования интереса к ней.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Исследования показывают, что возникновение осознанного отношения к школе как к источнику знаний не только связано с расширением и углублением представлений об окружающем, но и определяется воспитательной ценностью, достоверностью, доступностью сообщаемой детям информации и, что следует ответить особо, способом его подачи. Создание эмоционального опыта, последовательное углубление эмоционального отношения к школе в процессе деятельности ребенка — необходимое условие формирования его положительного отношения к школе. Поэтому важно, чтобы сообщаемый детям материал о школе был не только понятен, но и прочувствован, пережит ими, непременным условием чего является включение детей в деятельность, активизирующую как сознание, так и чувства.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Разнообразны конкретные методы, средства, используемые для этого: экскурсии по школе, встречи с учителями, рассказы взрослых о своих любимых учителях, общение со сверстниками, чтение художественной литературы, просмотр диафильмов о школе, посильное включение в общественную жизнь школы, проведение совместных выставок детских работ, праздников.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 xml:space="preserve">Социальная готовность к школе включает формирование у детей таких социально-психологических личностных качеств, которые бы помогли им войти в контакт с одноклассниками, учителями. Ведь даже те дети, которые </w:t>
      </w:r>
      <w:r w:rsidRPr="00D54E75">
        <w:rPr>
          <w:color w:val="000000"/>
          <w:sz w:val="28"/>
          <w:szCs w:val="28"/>
        </w:rPr>
        <w:lastRenderedPageBreak/>
        <w:t>посещали детский сад и привыкли обходиться без маминого присутствия, быть в окружении сверстников, оказываются, как правило, в школе среди незнакомых им сверстников.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Ребенку необходимо умение войти в детское общество, действовать совместно с другими, уступать, подчиняться при необходимости, чувство товарищества — качества, которые обеспечили бы ему безболезненную адаптацию к новым социальным условиям.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Степень сформированности этих личностных качеств и умений в значительной степени зависит от эмоционального климата, который доминирует в группе детского сада, от характера сложившихся взаимоотношений ребенка со сверстниками.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 xml:space="preserve">Изучение дошкольной группы показало, что она представляет собой сложный социальный организм, в котором действуют общие и возрастные социально-психологические закономерности. В первом школьном классе по сравнению с дошкольной группой возникает ряд существенных социально-психологических новообразований, которые вызваны изменением ведущей деятельности и социальной позиции ребенка. Прежде </w:t>
      </w:r>
      <w:proofErr w:type="gramStart"/>
      <w:r w:rsidRPr="00D54E75">
        <w:rPr>
          <w:color w:val="000000"/>
          <w:sz w:val="28"/>
          <w:szCs w:val="28"/>
        </w:rPr>
        <w:t>всего</w:t>
      </w:r>
      <w:proofErr w:type="gramEnd"/>
      <w:r w:rsidRPr="00D54E75">
        <w:rPr>
          <w:color w:val="000000"/>
          <w:sz w:val="28"/>
          <w:szCs w:val="28"/>
        </w:rPr>
        <w:t xml:space="preserve"> это касается основных систем межличностных отношений в детской группе. Специальные исследования показали, что в дошкольной группе преобладающей является система личных, эмоциональных отношений, которые стихийно возникают в процессе игры и других видах деятельности.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В старшем детском возрасте уже четко обнаруживаются элементы иных, деловых отношений, отношений «ответственной зависимости». Они складываются в процессе реализации в деятельности детей «</w:t>
      </w:r>
      <w:proofErr w:type="spellStart"/>
      <w:r w:rsidRPr="00D54E75">
        <w:rPr>
          <w:color w:val="000000"/>
          <w:sz w:val="28"/>
          <w:szCs w:val="28"/>
        </w:rPr>
        <w:t>правилосообразных</w:t>
      </w:r>
      <w:proofErr w:type="spellEnd"/>
      <w:r w:rsidRPr="00D54E75">
        <w:rPr>
          <w:color w:val="000000"/>
          <w:sz w:val="28"/>
          <w:szCs w:val="28"/>
        </w:rPr>
        <w:t>» компонентов. Вместе с тем в детском возрасте эти элементы еще не выстраиваются в целостную систему, определяющую характер межличностных отношений.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 xml:space="preserve">Такая система возникает лишь в первом классе школы. Учение существенно изменяет социально-психологическую ситуацию в детской группе. Прежде </w:t>
      </w:r>
      <w:proofErr w:type="gramStart"/>
      <w:r w:rsidRPr="00D54E75">
        <w:rPr>
          <w:color w:val="000000"/>
          <w:sz w:val="28"/>
          <w:szCs w:val="28"/>
        </w:rPr>
        <w:t>всего</w:t>
      </w:r>
      <w:proofErr w:type="gramEnd"/>
      <w:r w:rsidRPr="00D54E75">
        <w:rPr>
          <w:color w:val="000000"/>
          <w:sz w:val="28"/>
          <w:szCs w:val="28"/>
        </w:rPr>
        <w:t xml:space="preserve"> это касается, как показывают исследования (А. Б. </w:t>
      </w:r>
      <w:proofErr w:type="spellStart"/>
      <w:r w:rsidRPr="00D54E75">
        <w:rPr>
          <w:color w:val="000000"/>
          <w:sz w:val="28"/>
          <w:szCs w:val="28"/>
        </w:rPr>
        <w:t>Ценципер</w:t>
      </w:r>
      <w:proofErr w:type="spellEnd"/>
      <w:r w:rsidRPr="00D54E75">
        <w:rPr>
          <w:color w:val="000000"/>
          <w:sz w:val="28"/>
          <w:szCs w:val="28"/>
        </w:rPr>
        <w:t xml:space="preserve">, А. М. </w:t>
      </w:r>
      <w:proofErr w:type="spellStart"/>
      <w:r w:rsidRPr="00D54E75">
        <w:rPr>
          <w:color w:val="000000"/>
          <w:sz w:val="28"/>
          <w:szCs w:val="28"/>
        </w:rPr>
        <w:t>Счастная</w:t>
      </w:r>
      <w:proofErr w:type="spellEnd"/>
      <w:r w:rsidRPr="00D54E75">
        <w:rPr>
          <w:color w:val="000000"/>
          <w:sz w:val="28"/>
          <w:szCs w:val="28"/>
        </w:rPr>
        <w:t xml:space="preserve">), </w:t>
      </w:r>
      <w:proofErr w:type="spellStart"/>
      <w:r w:rsidRPr="00D54E75">
        <w:rPr>
          <w:color w:val="000000"/>
          <w:sz w:val="28"/>
          <w:szCs w:val="28"/>
        </w:rPr>
        <w:t>статусно</w:t>
      </w:r>
      <w:proofErr w:type="spellEnd"/>
      <w:r w:rsidRPr="00D54E75">
        <w:rPr>
          <w:color w:val="000000"/>
          <w:sz w:val="28"/>
          <w:szCs w:val="28"/>
        </w:rPr>
        <w:t>-ролевой ее структуры. Приобретение учебной деятельностью ведущее роли существенно изменяет ценностные ориентации, нравственные и деловые критерии, на основе которых проходило социально-психологическое ранжирование членов группы в детском возрасте. Содержание нравственного образца меняется, и в связи с этим ряд факторов, которые в дошкольной группе существенно определяли положение ребенка в системе межличностных отношений, в школе либо не срабатывают, либо подвергаются существенной переоценке. На первый план выдвигаются новые факторы, связанные с учебной деятельностью и общественной работой. Появляются достаточно жестко фиксированные оценочные эталоны («отличник», «троечник» и т. д.) и четко обозначенные социальные роли.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Для понимания социально-психологических предпосылок формирования личности ребенка существенное значение имеет учет тех конкретных последствий, которые вытекают из указанных изменений.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lastRenderedPageBreak/>
        <w:t xml:space="preserve">Активное включение в жизнь шестилетних детей учения помогает обеспечить постепенность в формировании системы отношений «ответственной зависимости». Однако, работая с шестилетками, не следует забывать о сложности этого возраста. Многое в их поведении, взаимоотношениях определяется теми отношениями, которые формируются в типично дошкольных видах деятельности. Воспитателю нужно знать, за какие качества, поступки одни дети </w:t>
      </w:r>
      <w:proofErr w:type="gramStart"/>
      <w:r w:rsidRPr="00D54E75">
        <w:rPr>
          <w:color w:val="000000"/>
          <w:sz w:val="28"/>
          <w:szCs w:val="28"/>
        </w:rPr>
        <w:t>оказываются популярными в группе и что привело</w:t>
      </w:r>
      <w:proofErr w:type="gramEnd"/>
      <w:r w:rsidRPr="00D54E75">
        <w:rPr>
          <w:color w:val="000000"/>
          <w:sz w:val="28"/>
          <w:szCs w:val="28"/>
        </w:rPr>
        <w:t xml:space="preserve"> других к неблагоприятному положению среди сверстников, знать, чтобы помочь обрести каждому ребенку более благоприятное положение в системе личных отношений, своевременно скорректировать тенденцию к стабилизации неудовлетворительного положения,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Немалую помощь в этом может оказать укрепление преемственности между детским садом и школой. Если ранее сложившиеся отношения детей в группах детского сада максимально благоприятны, то желательно было бы из таких групп (там, где это возможно) комплектовать первый школьный класс. Тех же детей, чей статус в группе низок, целесообразнее вводить в новые для них коллективы, создавая возможность для формирования новых положительных взаимоотношений со сверстниками.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Социально-психологические характеристики на каждого ребенка и группу в целом, составленные и переданные учителям начальных классов, — важный путь углубления этой преемственности, способный оказать существенную помощь в развитии личности ребенка.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 xml:space="preserve">Ни с чем </w:t>
      </w:r>
      <w:proofErr w:type="gramStart"/>
      <w:r w:rsidRPr="00D54E75">
        <w:rPr>
          <w:color w:val="000000"/>
          <w:sz w:val="28"/>
          <w:szCs w:val="28"/>
        </w:rPr>
        <w:t>не сравнима</w:t>
      </w:r>
      <w:proofErr w:type="gramEnd"/>
      <w:r w:rsidRPr="00D54E75">
        <w:rPr>
          <w:color w:val="000000"/>
          <w:sz w:val="28"/>
          <w:szCs w:val="28"/>
        </w:rPr>
        <w:t xml:space="preserve"> в формировании психологической готовности детей к школе роль личности самого педагога. Его убежденность, отношение к людям, к своему труду имеют определяющее значение. Психологическая наблюдательность, юмор, развитое воображение, коммуникативные способности помогают ему хорошо понять ребенка, вступить с ним в контакт, найти правильный выход из встречающихся затруднений.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1. СОЦИАЛЬНАЯ ГОТОВНОСТЬ РЕБЕНКА К ШКОЛЕ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По закону о дошкольных учреждениях Эстонской республики в задачу местных органов самоуправления входит создание условий для получения начального образования всеми детьми, проживающими на их административной территории, а также поддержка родителей в направлении развития детей дошкольного возраста. У 5-6-летних детей должна быть возможность посещать детский сад или участвовать в работе подготовительной группы, что создаёт предпосылку для плавного, беспрепятственного перехода к школьной жизни. Исходя из потребностей развития детей дошкольного возраста важно, чтобы в городе/ волости появились приемлемые формы совместной работы родителей, советников по социальным вопросам и вопросам образования, дефектологов/логопедов, психологов, семейных врачей/педиатров, воспитателей детского сада и учителей. Не менее важно своевременно определить семьи и детей, которые нуждаются, учитывая особенности развития их детей в дополнительном внимании и конкретной помощи (</w:t>
      </w:r>
      <w:proofErr w:type="spellStart"/>
      <w:r w:rsidRPr="00D54E75">
        <w:rPr>
          <w:color w:val="000000"/>
          <w:sz w:val="28"/>
          <w:szCs w:val="28"/>
        </w:rPr>
        <w:t>Kulderknup</w:t>
      </w:r>
      <w:proofErr w:type="spellEnd"/>
      <w:r w:rsidRPr="00D54E75">
        <w:rPr>
          <w:color w:val="000000"/>
          <w:sz w:val="28"/>
          <w:szCs w:val="28"/>
        </w:rPr>
        <w:t xml:space="preserve"> 1998, 1).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lastRenderedPageBreak/>
        <w:t>Знание индивидуальных особенностей учащихся помогает учителю правильно реализовать принципы системы развивающего обучения: быстрый темп прохождения материала, высокий уровень трудности, ведущую роль теоретических знаний, развитие всех детей. Не зная ребенка, учитель не сможет определить тот подход, который обеспечит оптимальное развитие каждого ученика и формирование его знаний, умений и навыков. Кроме того, определение готовности ребенка к школе позволяет предупредить некоторые трудности в обучении, значительно сгладит</w:t>
      </w:r>
      <w:r>
        <w:rPr>
          <w:color w:val="000000"/>
          <w:sz w:val="28"/>
          <w:szCs w:val="28"/>
        </w:rPr>
        <w:t>ь процесс адаптации к школе</w:t>
      </w:r>
      <w:r w:rsidRPr="00D54E75">
        <w:rPr>
          <w:color w:val="000000"/>
          <w:sz w:val="28"/>
          <w:szCs w:val="28"/>
        </w:rPr>
        <w:t>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К социальной готовности относится потребность ребенка в общении со сверстниками и умение общаться, а также способность исполнять роль ученика и выполнять правила, установленные в коллективе. Социальная готовность состоит из навыков и способности войти в контакт с одноклассниками и учи</w:t>
      </w:r>
      <w:r>
        <w:rPr>
          <w:color w:val="000000"/>
          <w:sz w:val="28"/>
          <w:szCs w:val="28"/>
        </w:rPr>
        <w:t>телями</w:t>
      </w:r>
      <w:bookmarkStart w:id="0" w:name="_GoBack"/>
      <w:bookmarkEnd w:id="0"/>
      <w:r w:rsidRPr="00D54E75">
        <w:rPr>
          <w:color w:val="000000"/>
          <w:sz w:val="28"/>
          <w:szCs w:val="28"/>
        </w:rPr>
        <w:t>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h.gjdgxs"/>
      <w:bookmarkEnd w:id="1"/>
      <w:r w:rsidRPr="00D54E75">
        <w:rPr>
          <w:color w:val="000000"/>
          <w:sz w:val="28"/>
          <w:szCs w:val="28"/>
        </w:rPr>
        <w:t>Важнейшими показателями социальной готовности  являются: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желание ребенка учиться, получать новые знания, мотивация к началу учебной работы;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умение понимать и выполнять распоряжения и задания, которые дают ребенку взрослые;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умение считаться с другими, уступать и подчиняться им при необходимости;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навык сотрудничества;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старание довести начатую работу до конца;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умение приспосабливаться и адаптироваться;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способность самому решит свои простейшие проблемы, обслужить себя;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элементы волевого поведения - поставить цель, создать план действия, реализовать его, преодолев препятствия, оценить результат своего действия (</w:t>
      </w:r>
      <w:proofErr w:type="spellStart"/>
      <w:r w:rsidRPr="00D54E75">
        <w:rPr>
          <w:color w:val="000000"/>
          <w:sz w:val="28"/>
          <w:szCs w:val="28"/>
        </w:rPr>
        <w:t>Неаре</w:t>
      </w:r>
      <w:proofErr w:type="spellEnd"/>
      <w:r w:rsidRPr="00D54E75">
        <w:rPr>
          <w:color w:val="000000"/>
          <w:sz w:val="28"/>
          <w:szCs w:val="28"/>
        </w:rPr>
        <w:t xml:space="preserve"> 1999 б, 7).</w:t>
      </w:r>
    </w:p>
    <w:p w:rsidR="00D54E75" w:rsidRPr="00D54E75" w:rsidRDefault="00D54E75" w:rsidP="00D54E7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4E75">
        <w:rPr>
          <w:color w:val="000000"/>
          <w:sz w:val="28"/>
          <w:szCs w:val="28"/>
        </w:rPr>
        <w:t>Эти качества обеспечат ребенку безболезненную адаптацию к новой социальной среде и способствуют созданию благоприятных условий для его дальнейшего обучения в школе</w:t>
      </w:r>
      <w:proofErr w:type="gramStart"/>
      <w:r w:rsidRPr="00D54E75">
        <w:rPr>
          <w:color w:val="000000"/>
          <w:sz w:val="28"/>
          <w:szCs w:val="28"/>
        </w:rPr>
        <w:t xml:space="preserve"> .</w:t>
      </w:r>
      <w:proofErr w:type="gramEnd"/>
      <w:r w:rsidRPr="00D54E75">
        <w:rPr>
          <w:color w:val="000000"/>
          <w:sz w:val="28"/>
          <w:szCs w:val="28"/>
        </w:rPr>
        <w:t>Ребенок как бы должен быть готов к социальной позиции школьника, без которой ему будет трудно, даже если он интеллектуально развит. Социальным навыкам, столь необходимым в школе родители должны уделять особое внимание. Они могут научить ребенка взаимоотношениям со сверстниками, создать такую обстановку дома, чтобы малыш чувствовал себя уверенно и ему хотелось идти в школу</w:t>
      </w:r>
    </w:p>
    <w:p w:rsidR="006F747D" w:rsidRDefault="006F747D"/>
    <w:sectPr w:rsidR="006F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75"/>
    <w:rsid w:val="006F747D"/>
    <w:rsid w:val="00D5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4E75"/>
  </w:style>
  <w:style w:type="character" w:customStyle="1" w:styleId="c1">
    <w:name w:val="c1"/>
    <w:basedOn w:val="a0"/>
    <w:rsid w:val="00D54E75"/>
  </w:style>
  <w:style w:type="character" w:customStyle="1" w:styleId="c13">
    <w:name w:val="c13"/>
    <w:basedOn w:val="a0"/>
    <w:rsid w:val="00D54E75"/>
  </w:style>
  <w:style w:type="character" w:styleId="a3">
    <w:name w:val="Hyperlink"/>
    <w:basedOn w:val="a0"/>
    <w:uiPriority w:val="99"/>
    <w:semiHidden/>
    <w:unhideWhenUsed/>
    <w:rsid w:val="00D54E75"/>
    <w:rPr>
      <w:color w:val="0000FF"/>
      <w:u w:val="single"/>
    </w:rPr>
  </w:style>
  <w:style w:type="paragraph" w:customStyle="1" w:styleId="c11">
    <w:name w:val="c11"/>
    <w:basedOn w:val="a"/>
    <w:rsid w:val="00D5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5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4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4E75"/>
  </w:style>
  <w:style w:type="character" w:customStyle="1" w:styleId="c1">
    <w:name w:val="c1"/>
    <w:basedOn w:val="a0"/>
    <w:rsid w:val="00D54E75"/>
  </w:style>
  <w:style w:type="character" w:customStyle="1" w:styleId="c13">
    <w:name w:val="c13"/>
    <w:basedOn w:val="a0"/>
    <w:rsid w:val="00D54E75"/>
  </w:style>
  <w:style w:type="character" w:styleId="a3">
    <w:name w:val="Hyperlink"/>
    <w:basedOn w:val="a0"/>
    <w:uiPriority w:val="99"/>
    <w:semiHidden/>
    <w:unhideWhenUsed/>
    <w:rsid w:val="00D54E75"/>
    <w:rPr>
      <w:color w:val="0000FF"/>
      <w:u w:val="single"/>
    </w:rPr>
  </w:style>
  <w:style w:type="paragraph" w:customStyle="1" w:styleId="c11">
    <w:name w:val="c11"/>
    <w:basedOn w:val="a"/>
    <w:rsid w:val="00D5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5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5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2854</Words>
  <Characters>16268</Characters>
  <Application>Microsoft Office Word</Application>
  <DocSecurity>0</DocSecurity>
  <Lines>135</Lines>
  <Paragraphs>38</Paragraphs>
  <ScaleCrop>false</ScaleCrop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2020-09-26T08:39:00Z</dcterms:created>
  <dcterms:modified xsi:type="dcterms:W3CDTF">2020-09-26T08:41:00Z</dcterms:modified>
</cp:coreProperties>
</file>